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B26" w:rsidRDefault="00444B26" w:rsidP="00F26BB7">
      <w:pPr>
        <w:rPr>
          <w:rFonts w:ascii="Arial" w:hAnsi="Arial" w:cs="Arial"/>
          <w:b/>
          <w:bCs/>
          <w:sz w:val="24"/>
          <w:szCs w:val="24"/>
        </w:rPr>
      </w:pPr>
    </w:p>
    <w:p w:rsidR="00444B26" w:rsidRDefault="00444B26" w:rsidP="00F26BB7">
      <w:pPr>
        <w:rPr>
          <w:rFonts w:ascii="Arial" w:hAnsi="Arial" w:cs="Arial"/>
          <w:b/>
          <w:bCs/>
          <w:sz w:val="24"/>
          <w:szCs w:val="24"/>
        </w:rPr>
      </w:pPr>
    </w:p>
    <w:p w:rsidR="00444B26" w:rsidRDefault="00444B26" w:rsidP="00F26BB7">
      <w:pPr>
        <w:rPr>
          <w:rFonts w:ascii="Arial" w:hAnsi="Arial" w:cs="Arial"/>
          <w:b/>
          <w:bCs/>
          <w:sz w:val="24"/>
          <w:szCs w:val="24"/>
        </w:rPr>
      </w:pPr>
    </w:p>
    <w:p w:rsidR="000B2A51" w:rsidRDefault="000B2A51" w:rsidP="000B2A51">
      <w:pPr>
        <w:spacing w:line="360" w:lineRule="auto"/>
        <w:jc w:val="right"/>
        <w:rPr>
          <w:rFonts w:ascii="Arial" w:hAnsi="Arial" w:cs="Arial"/>
          <w:b/>
          <w:bCs/>
          <w:sz w:val="20"/>
          <w:szCs w:val="20"/>
        </w:rPr>
      </w:pPr>
      <w:r>
        <w:rPr>
          <w:noProof/>
        </w:rPr>
        <w:drawing>
          <wp:inline distT="0" distB="0" distL="0" distR="0">
            <wp:extent cx="2827020" cy="708660"/>
            <wp:effectExtent l="0" t="0" r="0" b="0"/>
            <wp:docPr id="1" name="Picture 1" descr="C:\Users\Dawn\AppData\Local\Microsoft\Windows\INetCache\Content.Word\With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wn\AppData\Local\Microsoft\Windows\INetCache\Content.Word\With Straplin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27020" cy="708660"/>
                    </a:xfrm>
                    <a:prstGeom prst="rect">
                      <a:avLst/>
                    </a:prstGeom>
                    <a:noFill/>
                    <a:ln>
                      <a:noFill/>
                    </a:ln>
                  </pic:spPr>
                </pic:pic>
              </a:graphicData>
            </a:graphic>
          </wp:inline>
        </w:drawing>
      </w:r>
    </w:p>
    <w:p w:rsidR="000B2A51" w:rsidRDefault="000B2A51" w:rsidP="000B2A51">
      <w:pPr>
        <w:spacing w:line="360" w:lineRule="auto"/>
        <w:rPr>
          <w:rFonts w:ascii="Arial" w:hAnsi="Arial" w:cs="Arial"/>
          <w:b/>
          <w:bCs/>
          <w:sz w:val="20"/>
          <w:szCs w:val="20"/>
        </w:rPr>
      </w:pPr>
    </w:p>
    <w:p w:rsidR="000B2A51" w:rsidRPr="00F56F39" w:rsidRDefault="000B2A51" w:rsidP="000B2A51">
      <w:pPr>
        <w:spacing w:line="360" w:lineRule="auto"/>
        <w:rPr>
          <w:rFonts w:ascii="Arial" w:hAnsi="Arial" w:cs="Arial"/>
          <w:b/>
          <w:bCs/>
          <w:sz w:val="20"/>
          <w:szCs w:val="20"/>
        </w:rPr>
      </w:pPr>
      <w:r>
        <w:rPr>
          <w:rFonts w:ascii="Arial" w:hAnsi="Arial" w:cs="Arial"/>
          <w:b/>
          <w:bCs/>
          <w:sz w:val="20"/>
          <w:szCs w:val="20"/>
        </w:rPr>
        <w:t>For immediate release:</w:t>
      </w:r>
    </w:p>
    <w:p w:rsidR="000B2A51" w:rsidRDefault="000B2A51" w:rsidP="00F26BB7">
      <w:pPr>
        <w:rPr>
          <w:rFonts w:ascii="Arial" w:hAnsi="Arial" w:cs="Arial"/>
          <w:b/>
          <w:bCs/>
          <w:sz w:val="24"/>
          <w:szCs w:val="24"/>
        </w:rPr>
      </w:pPr>
      <w:bookmarkStart w:id="0" w:name="_GoBack"/>
      <w:bookmarkEnd w:id="0"/>
    </w:p>
    <w:p w:rsidR="00F26BB7" w:rsidRPr="00F26BB7" w:rsidRDefault="00F26BB7" w:rsidP="00F26BB7">
      <w:pPr>
        <w:rPr>
          <w:rFonts w:ascii="Arial" w:hAnsi="Arial" w:cs="Arial"/>
          <w:b/>
          <w:bCs/>
          <w:sz w:val="24"/>
          <w:szCs w:val="24"/>
        </w:rPr>
      </w:pPr>
      <w:r w:rsidRPr="00F26BB7">
        <w:rPr>
          <w:rFonts w:ascii="Arial" w:hAnsi="Arial" w:cs="Arial"/>
          <w:b/>
          <w:bCs/>
          <w:sz w:val="24"/>
          <w:szCs w:val="24"/>
        </w:rPr>
        <w:t>Salford charity announces major sponsorship deal for Irlam music festival</w:t>
      </w:r>
    </w:p>
    <w:p w:rsidR="00F26BB7" w:rsidRPr="00F26BB7" w:rsidRDefault="00F26BB7" w:rsidP="00F26BB7">
      <w:pPr>
        <w:rPr>
          <w:rFonts w:ascii="Arial" w:hAnsi="Arial" w:cs="Arial"/>
          <w:b/>
          <w:bCs/>
          <w:sz w:val="20"/>
          <w:szCs w:val="20"/>
        </w:rPr>
      </w:pPr>
    </w:p>
    <w:p w:rsidR="00F26BB7" w:rsidRPr="00F26BB7" w:rsidRDefault="00F26BB7" w:rsidP="00F26BB7">
      <w:pPr>
        <w:rPr>
          <w:rFonts w:ascii="Arial" w:hAnsi="Arial" w:cs="Arial"/>
          <w:sz w:val="20"/>
          <w:szCs w:val="20"/>
        </w:rPr>
      </w:pPr>
      <w:r w:rsidRPr="00F26BB7">
        <w:rPr>
          <w:rFonts w:ascii="Arial" w:hAnsi="Arial" w:cs="Arial"/>
          <w:sz w:val="20"/>
          <w:szCs w:val="20"/>
        </w:rPr>
        <w:t xml:space="preserve">Irlam-based charity the Hamilton Davies Trust (HDT) has continued its track record of backing local community and cultural events by announcing that it will be sponsoring Irlam Live 2017. </w:t>
      </w:r>
    </w:p>
    <w:p w:rsidR="00F26BB7" w:rsidRPr="00F26BB7" w:rsidRDefault="00F26BB7" w:rsidP="00F26BB7">
      <w:pPr>
        <w:rPr>
          <w:rFonts w:ascii="Arial" w:hAnsi="Arial" w:cs="Arial"/>
          <w:sz w:val="20"/>
          <w:szCs w:val="20"/>
        </w:rPr>
      </w:pPr>
    </w:p>
    <w:p w:rsidR="00F26BB7" w:rsidRPr="00F26BB7" w:rsidRDefault="00F26BB7" w:rsidP="00F26BB7">
      <w:pPr>
        <w:rPr>
          <w:rFonts w:ascii="Arial" w:hAnsi="Arial" w:cs="Arial"/>
          <w:sz w:val="20"/>
          <w:szCs w:val="20"/>
        </w:rPr>
      </w:pPr>
      <w:r w:rsidRPr="00F26BB7">
        <w:rPr>
          <w:rFonts w:ascii="Arial" w:hAnsi="Arial" w:cs="Arial"/>
          <w:sz w:val="20"/>
          <w:szCs w:val="20"/>
        </w:rPr>
        <w:t>HDT has provided £2,000 of funding for the festival, which this year runs from Friday 2 June to Sunday 4 June at Prince’s Park, Irlam, and includes headline acts Jason Donovan, Alexander O’Neal and Odyssey.</w:t>
      </w:r>
    </w:p>
    <w:p w:rsidR="00F26BB7" w:rsidRPr="00F26BB7" w:rsidRDefault="00F26BB7" w:rsidP="00F26BB7">
      <w:pPr>
        <w:rPr>
          <w:rFonts w:ascii="Arial" w:hAnsi="Arial" w:cs="Arial"/>
          <w:sz w:val="20"/>
          <w:szCs w:val="20"/>
        </w:rPr>
      </w:pPr>
    </w:p>
    <w:p w:rsidR="00F26BB7" w:rsidRPr="00F26BB7" w:rsidRDefault="00F26BB7" w:rsidP="00F26BB7">
      <w:pPr>
        <w:rPr>
          <w:rFonts w:ascii="Arial" w:hAnsi="Arial" w:cs="Arial"/>
          <w:sz w:val="20"/>
          <w:szCs w:val="20"/>
        </w:rPr>
      </w:pPr>
      <w:r w:rsidRPr="00F26BB7">
        <w:rPr>
          <w:rFonts w:ascii="Arial" w:hAnsi="Arial" w:cs="Arial"/>
          <w:sz w:val="20"/>
          <w:szCs w:val="20"/>
        </w:rPr>
        <w:t xml:space="preserve">It is the first time the charity has backed Irlam Live, which was founded in 2015 by three local men and attracts crowds of up to 8,000 people to see world-class artists supported by local talent. </w:t>
      </w:r>
    </w:p>
    <w:p w:rsidR="00F26BB7" w:rsidRPr="00F26BB7" w:rsidRDefault="00F26BB7" w:rsidP="00F26BB7">
      <w:pPr>
        <w:rPr>
          <w:rFonts w:ascii="Arial" w:hAnsi="Arial" w:cs="Arial"/>
          <w:sz w:val="20"/>
          <w:szCs w:val="20"/>
        </w:rPr>
      </w:pPr>
    </w:p>
    <w:p w:rsidR="00F26BB7" w:rsidRPr="00F26BB7" w:rsidRDefault="00F26BB7" w:rsidP="00F26BB7">
      <w:pPr>
        <w:rPr>
          <w:rFonts w:ascii="Arial" w:hAnsi="Arial" w:cs="Arial"/>
          <w:sz w:val="20"/>
          <w:szCs w:val="20"/>
        </w:rPr>
      </w:pPr>
      <w:r w:rsidRPr="00F26BB7">
        <w:rPr>
          <w:rFonts w:ascii="Arial" w:hAnsi="Arial" w:cs="Arial"/>
          <w:sz w:val="20"/>
          <w:szCs w:val="20"/>
        </w:rPr>
        <w:t xml:space="preserve">HDT has funded a wide range of community arts and cultural events in the Irlam, Cadishead and </w:t>
      </w:r>
      <w:proofErr w:type="spellStart"/>
      <w:r w:rsidRPr="00F26BB7">
        <w:rPr>
          <w:rFonts w:ascii="Arial" w:hAnsi="Arial" w:cs="Arial"/>
          <w:sz w:val="20"/>
          <w:szCs w:val="20"/>
        </w:rPr>
        <w:t>Rixton</w:t>
      </w:r>
      <w:proofErr w:type="spellEnd"/>
      <w:r w:rsidRPr="00F26BB7">
        <w:rPr>
          <w:rFonts w:ascii="Arial" w:hAnsi="Arial" w:cs="Arial"/>
          <w:sz w:val="20"/>
          <w:szCs w:val="20"/>
        </w:rPr>
        <w:t>-with-</w:t>
      </w:r>
      <w:proofErr w:type="spellStart"/>
      <w:r w:rsidRPr="00F26BB7">
        <w:rPr>
          <w:rFonts w:ascii="Arial" w:hAnsi="Arial" w:cs="Arial"/>
          <w:sz w:val="20"/>
          <w:szCs w:val="20"/>
        </w:rPr>
        <w:t>Glazebrook</w:t>
      </w:r>
      <w:proofErr w:type="spellEnd"/>
      <w:r w:rsidRPr="00F26BB7">
        <w:rPr>
          <w:rFonts w:ascii="Arial" w:hAnsi="Arial" w:cs="Arial"/>
          <w:sz w:val="20"/>
          <w:szCs w:val="20"/>
        </w:rPr>
        <w:t xml:space="preserve"> areas of Salford, such as, most recently, a number of major pieces of urban artwork celebrating local history, a new base for Cadishead Band and sponsoring local musician Jess Kemp’s first European tour. </w:t>
      </w:r>
    </w:p>
    <w:p w:rsidR="00F26BB7" w:rsidRPr="00F26BB7" w:rsidRDefault="00F26BB7" w:rsidP="00F26BB7">
      <w:pPr>
        <w:rPr>
          <w:rFonts w:ascii="Arial" w:hAnsi="Arial" w:cs="Arial"/>
          <w:sz w:val="20"/>
          <w:szCs w:val="20"/>
        </w:rPr>
      </w:pPr>
    </w:p>
    <w:p w:rsidR="00F26BB7" w:rsidRPr="00F26BB7" w:rsidRDefault="00F26BB7" w:rsidP="00F26BB7">
      <w:pPr>
        <w:rPr>
          <w:rFonts w:ascii="Arial" w:hAnsi="Arial" w:cs="Arial"/>
          <w:sz w:val="20"/>
          <w:szCs w:val="20"/>
        </w:rPr>
      </w:pPr>
      <w:r w:rsidRPr="00F26BB7">
        <w:rPr>
          <w:rFonts w:ascii="Arial" w:hAnsi="Arial" w:cs="Arial"/>
          <w:sz w:val="20"/>
          <w:szCs w:val="20"/>
        </w:rPr>
        <w:t>HDT founder Neil McArthur said: “As well as being one of the most exciting cultural and musical dates on the local calendar, Irlam Live has a fantastic community spirit. We are proud to be able to support our local festival and hope our backing helps Irlam Live 2017 achieve even greater success this year.”</w:t>
      </w:r>
    </w:p>
    <w:p w:rsidR="00F26BB7" w:rsidRPr="00F26BB7" w:rsidRDefault="00F26BB7" w:rsidP="00F26BB7">
      <w:pPr>
        <w:rPr>
          <w:rFonts w:ascii="Arial" w:hAnsi="Arial" w:cs="Arial"/>
          <w:sz w:val="20"/>
          <w:szCs w:val="20"/>
        </w:rPr>
      </w:pPr>
    </w:p>
    <w:p w:rsidR="00F26BB7" w:rsidRPr="00F26BB7" w:rsidRDefault="00F26BB7" w:rsidP="00F26BB7">
      <w:pPr>
        <w:rPr>
          <w:rFonts w:ascii="Arial" w:hAnsi="Arial" w:cs="Arial"/>
          <w:sz w:val="20"/>
          <w:szCs w:val="20"/>
          <w:lang w:eastAsia="en-US"/>
        </w:rPr>
      </w:pPr>
      <w:r w:rsidRPr="00F26BB7">
        <w:rPr>
          <w:rFonts w:ascii="Arial" w:hAnsi="Arial" w:cs="Arial"/>
          <w:sz w:val="20"/>
          <w:szCs w:val="20"/>
        </w:rPr>
        <w:t xml:space="preserve">Darren </w:t>
      </w:r>
      <w:proofErr w:type="spellStart"/>
      <w:r w:rsidRPr="00F26BB7">
        <w:rPr>
          <w:rFonts w:ascii="Arial" w:hAnsi="Arial" w:cs="Arial"/>
          <w:sz w:val="20"/>
          <w:szCs w:val="20"/>
        </w:rPr>
        <w:t>Goulden</w:t>
      </w:r>
      <w:proofErr w:type="spellEnd"/>
      <w:r w:rsidRPr="00F26BB7">
        <w:rPr>
          <w:rFonts w:ascii="Arial" w:hAnsi="Arial" w:cs="Arial"/>
          <w:sz w:val="20"/>
          <w:szCs w:val="20"/>
        </w:rPr>
        <w:t>, who founded the event along with Phil Brookes and Sam Butterworth, said: “</w:t>
      </w:r>
    </w:p>
    <w:p w:rsidR="00F26BB7" w:rsidRPr="00F26BB7" w:rsidRDefault="00F26BB7" w:rsidP="00F26BB7">
      <w:pPr>
        <w:rPr>
          <w:rFonts w:ascii="Arial" w:hAnsi="Arial" w:cs="Arial"/>
          <w:sz w:val="20"/>
          <w:szCs w:val="20"/>
        </w:rPr>
      </w:pPr>
    </w:p>
    <w:p w:rsidR="00F26BB7" w:rsidRPr="00F26BB7" w:rsidRDefault="00F26BB7" w:rsidP="00F26BB7">
      <w:pPr>
        <w:rPr>
          <w:rFonts w:ascii="Arial" w:hAnsi="Arial" w:cs="Arial"/>
          <w:sz w:val="20"/>
          <w:szCs w:val="20"/>
        </w:rPr>
      </w:pPr>
      <w:r w:rsidRPr="00F26BB7">
        <w:rPr>
          <w:rFonts w:ascii="Arial" w:hAnsi="Arial" w:cs="Arial"/>
          <w:sz w:val="20"/>
          <w:szCs w:val="20"/>
        </w:rPr>
        <w:t>Irlam Live 2017 consists of ‘Legends Friday’, ‘</w:t>
      </w:r>
      <w:proofErr w:type="spellStart"/>
      <w:r w:rsidRPr="00F26BB7">
        <w:rPr>
          <w:rFonts w:ascii="Arial" w:hAnsi="Arial" w:cs="Arial"/>
          <w:sz w:val="20"/>
          <w:szCs w:val="20"/>
        </w:rPr>
        <w:t>Soulfest</w:t>
      </w:r>
      <w:proofErr w:type="spellEnd"/>
      <w:r w:rsidRPr="00F26BB7">
        <w:rPr>
          <w:rFonts w:ascii="Arial" w:hAnsi="Arial" w:cs="Arial"/>
          <w:sz w:val="20"/>
          <w:szCs w:val="20"/>
        </w:rPr>
        <w:t xml:space="preserve"> Saturday’, and ‘Retro Sunday’ and finishes at 9pm each night.</w:t>
      </w:r>
    </w:p>
    <w:p w:rsidR="00F26BB7" w:rsidRPr="00F26BB7" w:rsidRDefault="00F26BB7" w:rsidP="00F26BB7">
      <w:pPr>
        <w:rPr>
          <w:rFonts w:ascii="Arial" w:hAnsi="Arial" w:cs="Arial"/>
          <w:sz w:val="20"/>
          <w:szCs w:val="20"/>
        </w:rPr>
      </w:pPr>
    </w:p>
    <w:p w:rsidR="00F26BB7" w:rsidRPr="00F26BB7" w:rsidRDefault="00F26BB7" w:rsidP="00F26BB7">
      <w:pPr>
        <w:rPr>
          <w:rFonts w:ascii="Arial" w:hAnsi="Arial" w:cs="Arial"/>
          <w:sz w:val="20"/>
          <w:szCs w:val="20"/>
        </w:rPr>
      </w:pPr>
      <w:r w:rsidRPr="00F26BB7">
        <w:rPr>
          <w:rFonts w:ascii="Arial" w:hAnsi="Arial" w:cs="Arial"/>
          <w:sz w:val="20"/>
          <w:szCs w:val="20"/>
        </w:rPr>
        <w:t xml:space="preserve">Toyah Wilcox is set to perform and Bob Marley’s Wailers will also be flying in from Jamaica. Other highlights include Jess Kemp, The New York Brass Band, which has previously performed at </w:t>
      </w:r>
      <w:proofErr w:type="spellStart"/>
      <w:r w:rsidRPr="00F26BB7">
        <w:rPr>
          <w:rFonts w:ascii="Arial" w:hAnsi="Arial" w:cs="Arial"/>
          <w:sz w:val="20"/>
          <w:szCs w:val="20"/>
        </w:rPr>
        <w:t>Parklife</w:t>
      </w:r>
      <w:proofErr w:type="spellEnd"/>
      <w:r w:rsidRPr="00F26BB7">
        <w:rPr>
          <w:rFonts w:ascii="Arial" w:hAnsi="Arial" w:cs="Arial"/>
          <w:sz w:val="20"/>
          <w:szCs w:val="20"/>
        </w:rPr>
        <w:t xml:space="preserve">, and award-winning theatre company Manchester Musical Youth. </w:t>
      </w:r>
    </w:p>
    <w:p w:rsidR="00F26BB7" w:rsidRPr="00F26BB7" w:rsidRDefault="00F26BB7" w:rsidP="00F26BB7">
      <w:pPr>
        <w:rPr>
          <w:rFonts w:ascii="Arial" w:hAnsi="Arial" w:cs="Arial"/>
          <w:b/>
          <w:bCs/>
          <w:sz w:val="20"/>
          <w:szCs w:val="20"/>
          <w:lang w:eastAsia="en-US"/>
        </w:rPr>
      </w:pPr>
    </w:p>
    <w:p w:rsidR="00F26BB7" w:rsidRPr="00F26BB7" w:rsidRDefault="00F26BB7" w:rsidP="00F26BB7">
      <w:pPr>
        <w:rPr>
          <w:rFonts w:ascii="Arial" w:hAnsi="Arial" w:cs="Arial"/>
          <w:b/>
          <w:bCs/>
          <w:sz w:val="20"/>
          <w:szCs w:val="20"/>
        </w:rPr>
      </w:pPr>
      <w:r w:rsidRPr="00F26BB7">
        <w:rPr>
          <w:rFonts w:ascii="Arial" w:hAnsi="Arial" w:cs="Arial"/>
          <w:b/>
          <w:bCs/>
          <w:sz w:val="20"/>
          <w:szCs w:val="20"/>
        </w:rPr>
        <w:t>For media information, images and interviews with Mr McArthur and Mr Portillo, contact:</w:t>
      </w:r>
    </w:p>
    <w:p w:rsidR="00F26BB7" w:rsidRPr="00F26BB7" w:rsidRDefault="00F26BB7" w:rsidP="00F26BB7">
      <w:pPr>
        <w:rPr>
          <w:rFonts w:ascii="Arial" w:hAnsi="Arial" w:cs="Arial"/>
          <w:b/>
          <w:bCs/>
          <w:sz w:val="20"/>
          <w:szCs w:val="20"/>
        </w:rPr>
      </w:pPr>
      <w:r w:rsidRPr="00F26BB7">
        <w:rPr>
          <w:rFonts w:ascii="Arial" w:hAnsi="Arial" w:cs="Arial"/>
          <w:b/>
          <w:bCs/>
          <w:sz w:val="20"/>
          <w:szCs w:val="20"/>
        </w:rPr>
        <w:t xml:space="preserve">Andrew Spinoza (07711 718114) and Jason </w:t>
      </w:r>
      <w:proofErr w:type="spellStart"/>
      <w:r w:rsidRPr="00F26BB7">
        <w:rPr>
          <w:rFonts w:ascii="Arial" w:hAnsi="Arial" w:cs="Arial"/>
          <w:b/>
          <w:bCs/>
          <w:sz w:val="20"/>
          <w:szCs w:val="20"/>
        </w:rPr>
        <w:t>Grimsley</w:t>
      </w:r>
      <w:proofErr w:type="spellEnd"/>
      <w:r w:rsidRPr="00F26BB7">
        <w:rPr>
          <w:rFonts w:ascii="Arial" w:hAnsi="Arial" w:cs="Arial"/>
          <w:b/>
          <w:bCs/>
          <w:sz w:val="20"/>
          <w:szCs w:val="20"/>
        </w:rPr>
        <w:t xml:space="preserve"> at SKV Communications 0161 838 7770.</w:t>
      </w:r>
    </w:p>
    <w:p w:rsidR="00F26BB7" w:rsidRPr="00F26BB7" w:rsidRDefault="00F26BB7" w:rsidP="00F26BB7">
      <w:pPr>
        <w:rPr>
          <w:rFonts w:ascii="Arial" w:hAnsi="Arial" w:cs="Arial"/>
          <w:sz w:val="20"/>
          <w:szCs w:val="20"/>
        </w:rPr>
      </w:pPr>
    </w:p>
    <w:p w:rsidR="00F26BB7" w:rsidRPr="00F26BB7" w:rsidRDefault="00F26BB7" w:rsidP="00F26BB7">
      <w:pPr>
        <w:rPr>
          <w:rFonts w:ascii="Arial" w:hAnsi="Arial" w:cs="Arial"/>
          <w:b/>
          <w:bCs/>
          <w:sz w:val="20"/>
          <w:szCs w:val="20"/>
        </w:rPr>
      </w:pPr>
      <w:r w:rsidRPr="00F26BB7">
        <w:rPr>
          <w:rFonts w:ascii="Arial" w:hAnsi="Arial" w:cs="Arial"/>
          <w:b/>
          <w:bCs/>
          <w:sz w:val="20"/>
          <w:szCs w:val="20"/>
        </w:rPr>
        <w:t>Editor’s Notes</w:t>
      </w:r>
    </w:p>
    <w:p w:rsidR="00F26BB7" w:rsidRPr="00F26BB7" w:rsidRDefault="00F26BB7" w:rsidP="00F26BB7">
      <w:pPr>
        <w:rPr>
          <w:rFonts w:ascii="Arial" w:hAnsi="Arial" w:cs="Arial"/>
          <w:sz w:val="20"/>
          <w:szCs w:val="20"/>
          <w:shd w:val="clear" w:color="auto" w:fill="FFFFFF"/>
        </w:rPr>
      </w:pPr>
      <w:r w:rsidRPr="00F26BB7">
        <w:rPr>
          <w:rFonts w:ascii="Arial" w:hAnsi="Arial" w:cs="Arial"/>
          <w:sz w:val="20"/>
          <w:szCs w:val="20"/>
        </w:rPr>
        <w:t xml:space="preserve">HDT was founded by Neil and Anne McArthur in 2004 with the aim of supporting the local communities of </w:t>
      </w:r>
      <w:r w:rsidRPr="00F26BB7">
        <w:rPr>
          <w:rFonts w:ascii="Arial" w:hAnsi="Arial" w:cs="Arial"/>
          <w:sz w:val="20"/>
          <w:szCs w:val="20"/>
          <w:shd w:val="clear" w:color="auto" w:fill="FFFFFF"/>
        </w:rPr>
        <w:t xml:space="preserve">Irlam and Cadishead in Salford, </w:t>
      </w:r>
      <w:r w:rsidRPr="00F26BB7">
        <w:rPr>
          <w:rFonts w:ascii="Arial" w:hAnsi="Arial" w:cs="Arial"/>
          <w:sz w:val="20"/>
          <w:szCs w:val="20"/>
        </w:rPr>
        <w:t xml:space="preserve">with additional support given to </w:t>
      </w:r>
      <w:proofErr w:type="spellStart"/>
      <w:r w:rsidRPr="00F26BB7">
        <w:rPr>
          <w:rFonts w:ascii="Arial" w:hAnsi="Arial" w:cs="Arial"/>
          <w:sz w:val="20"/>
          <w:szCs w:val="20"/>
        </w:rPr>
        <w:t>Rixton</w:t>
      </w:r>
      <w:proofErr w:type="spellEnd"/>
      <w:r w:rsidRPr="00F26BB7">
        <w:rPr>
          <w:rFonts w:ascii="Arial" w:hAnsi="Arial" w:cs="Arial"/>
          <w:sz w:val="20"/>
          <w:szCs w:val="20"/>
        </w:rPr>
        <w:t>-with-</w:t>
      </w:r>
      <w:proofErr w:type="spellStart"/>
      <w:r w:rsidRPr="00F26BB7">
        <w:rPr>
          <w:rFonts w:ascii="Arial" w:hAnsi="Arial" w:cs="Arial"/>
          <w:sz w:val="20"/>
          <w:szCs w:val="20"/>
        </w:rPr>
        <w:t>Glazebrook</w:t>
      </w:r>
      <w:proofErr w:type="spellEnd"/>
      <w:r w:rsidRPr="00F26BB7">
        <w:rPr>
          <w:rFonts w:ascii="Arial" w:hAnsi="Arial" w:cs="Arial"/>
          <w:sz w:val="20"/>
          <w:szCs w:val="20"/>
        </w:rPr>
        <w:t xml:space="preserve"> (Warrington). Neil is a founder of the Talk </w:t>
      </w:r>
      <w:proofErr w:type="spellStart"/>
      <w:r w:rsidRPr="00F26BB7">
        <w:rPr>
          <w:rFonts w:ascii="Arial" w:hAnsi="Arial" w:cs="Arial"/>
          <w:sz w:val="20"/>
          <w:szCs w:val="20"/>
        </w:rPr>
        <w:t>Talk</w:t>
      </w:r>
      <w:proofErr w:type="spellEnd"/>
      <w:r w:rsidRPr="00F26BB7">
        <w:rPr>
          <w:rFonts w:ascii="Arial" w:hAnsi="Arial" w:cs="Arial"/>
          <w:sz w:val="20"/>
          <w:szCs w:val="20"/>
        </w:rPr>
        <w:t xml:space="preserve"> group. </w:t>
      </w:r>
    </w:p>
    <w:p w:rsidR="00F26BB7" w:rsidRPr="00F26BB7" w:rsidRDefault="00F26BB7" w:rsidP="00F26BB7">
      <w:pPr>
        <w:rPr>
          <w:rFonts w:ascii="Arial" w:hAnsi="Arial" w:cs="Arial"/>
          <w:sz w:val="20"/>
          <w:szCs w:val="20"/>
          <w:shd w:val="clear" w:color="auto" w:fill="FFFFFF"/>
        </w:rPr>
      </w:pPr>
    </w:p>
    <w:p w:rsidR="00F26BB7" w:rsidRPr="00F26BB7" w:rsidRDefault="00F26BB7" w:rsidP="00F26BB7">
      <w:pPr>
        <w:rPr>
          <w:rFonts w:ascii="Arial" w:hAnsi="Arial" w:cs="Arial"/>
          <w:sz w:val="20"/>
          <w:szCs w:val="20"/>
          <w:shd w:val="clear" w:color="auto" w:fill="FFFFFF"/>
        </w:rPr>
      </w:pPr>
      <w:r w:rsidRPr="00F26BB7">
        <w:rPr>
          <w:rFonts w:ascii="Arial" w:hAnsi="Arial" w:cs="Arial"/>
          <w:sz w:val="20"/>
          <w:szCs w:val="20"/>
          <w:shd w:val="clear" w:color="auto" w:fill="FFFFFF"/>
        </w:rPr>
        <w:t>With a strong leadership with local roots and working closely with local people, it has invested £6m of private funds to date into the area.</w:t>
      </w:r>
    </w:p>
    <w:p w:rsidR="00F26BB7" w:rsidRPr="00F26BB7" w:rsidRDefault="00F26BB7" w:rsidP="00F26BB7">
      <w:pPr>
        <w:rPr>
          <w:rFonts w:ascii="Arial" w:hAnsi="Arial" w:cs="Arial"/>
          <w:sz w:val="20"/>
          <w:szCs w:val="20"/>
          <w:shd w:val="clear" w:color="auto" w:fill="FFFFFF"/>
        </w:rPr>
      </w:pPr>
    </w:p>
    <w:p w:rsidR="00F26BB7" w:rsidRPr="00F26BB7" w:rsidRDefault="00F26BB7" w:rsidP="00F26BB7">
      <w:pPr>
        <w:rPr>
          <w:rFonts w:ascii="Arial" w:hAnsi="Arial" w:cs="Arial"/>
          <w:sz w:val="20"/>
          <w:szCs w:val="20"/>
        </w:rPr>
      </w:pPr>
      <w:r w:rsidRPr="00F26BB7">
        <w:rPr>
          <w:rFonts w:ascii="Arial" w:hAnsi="Arial" w:cs="Arial"/>
          <w:sz w:val="20"/>
          <w:szCs w:val="20"/>
          <w:shd w:val="clear" w:color="auto" w:fill="FFFFFF"/>
        </w:rPr>
        <w:t xml:space="preserve">This includes distributing over 450 grants to local organisations and projects and, with partners, funding </w:t>
      </w:r>
      <w:r w:rsidRPr="00F26BB7">
        <w:rPr>
          <w:rFonts w:ascii="Arial" w:hAnsi="Arial" w:cs="Arial"/>
          <w:sz w:val="20"/>
          <w:szCs w:val="20"/>
        </w:rPr>
        <w:t xml:space="preserve">a number of </w:t>
      </w:r>
      <w:r w:rsidRPr="00F26BB7">
        <w:rPr>
          <w:rFonts w:ascii="Arial" w:hAnsi="Arial" w:cs="Arial"/>
          <w:sz w:val="20"/>
          <w:szCs w:val="20"/>
          <w:shd w:val="clear" w:color="auto" w:fill="FFFFFF"/>
        </w:rPr>
        <w:t>major, high-quality infrastructure</w:t>
      </w:r>
      <w:r w:rsidRPr="00F26BB7">
        <w:rPr>
          <w:rFonts w:ascii="Arial" w:hAnsi="Arial" w:cs="Arial"/>
          <w:sz w:val="20"/>
          <w:szCs w:val="20"/>
        </w:rPr>
        <w:t xml:space="preserve"> projects such as the building of a new sixth form college, the refurbishment of the local leisure centre and the refurbishment of Irlam Railway station. </w:t>
      </w:r>
    </w:p>
    <w:p w:rsidR="00F26BB7" w:rsidRPr="00F26BB7" w:rsidRDefault="00F26BB7" w:rsidP="00F26BB7">
      <w:pPr>
        <w:rPr>
          <w:rFonts w:ascii="Arial" w:hAnsi="Arial" w:cs="Arial"/>
          <w:sz w:val="20"/>
          <w:szCs w:val="20"/>
        </w:rPr>
      </w:pPr>
    </w:p>
    <w:p w:rsidR="00F26BB7" w:rsidRPr="00F26BB7" w:rsidRDefault="00F26BB7" w:rsidP="00F26BB7">
      <w:pPr>
        <w:rPr>
          <w:rFonts w:ascii="Arial" w:hAnsi="Arial" w:cs="Arial"/>
          <w:sz w:val="20"/>
          <w:szCs w:val="20"/>
          <w:shd w:val="clear" w:color="auto" w:fill="FFFFFF"/>
        </w:rPr>
      </w:pPr>
      <w:r w:rsidRPr="00F26BB7">
        <w:rPr>
          <w:rFonts w:ascii="Arial" w:hAnsi="Arial" w:cs="Arial"/>
          <w:sz w:val="20"/>
          <w:szCs w:val="20"/>
        </w:rPr>
        <w:t xml:space="preserve">A key partner is </w:t>
      </w:r>
      <w:r w:rsidRPr="00F26BB7">
        <w:rPr>
          <w:rFonts w:ascii="Arial" w:hAnsi="Arial" w:cs="Arial"/>
          <w:sz w:val="20"/>
          <w:szCs w:val="20"/>
          <w:shd w:val="clear" w:color="auto" w:fill="FFFFFF"/>
        </w:rPr>
        <w:t>NC Developments Ltd (NCD</w:t>
      </w:r>
      <w:r w:rsidRPr="00F26BB7">
        <w:rPr>
          <w:rFonts w:ascii="Arial" w:hAnsi="Arial" w:cs="Arial"/>
          <w:b/>
          <w:bCs/>
          <w:sz w:val="20"/>
          <w:szCs w:val="20"/>
          <w:shd w:val="clear" w:color="auto" w:fill="FFFFFF"/>
        </w:rPr>
        <w:t>)</w:t>
      </w:r>
      <w:r w:rsidRPr="00F26BB7">
        <w:rPr>
          <w:rFonts w:ascii="Arial" w:hAnsi="Arial" w:cs="Arial"/>
          <w:sz w:val="20"/>
          <w:szCs w:val="20"/>
          <w:shd w:val="clear" w:color="auto" w:fill="FFFFFF"/>
        </w:rPr>
        <w:t>, a property company owned by Neil McArthur which delivers building and public realm projects part- or full funded by HDT to improve life in Irlam and Cadishead.</w:t>
      </w:r>
    </w:p>
    <w:p w:rsidR="00F26BB7" w:rsidRPr="00F26BB7" w:rsidRDefault="00F26BB7" w:rsidP="00F26BB7">
      <w:pPr>
        <w:rPr>
          <w:rStyle w:val="A5"/>
          <w:rFonts w:ascii="Arial" w:hAnsi="Arial" w:cs="Arial"/>
          <w:color w:val="auto"/>
          <w:sz w:val="20"/>
          <w:szCs w:val="20"/>
        </w:rPr>
      </w:pPr>
    </w:p>
    <w:p w:rsidR="00F26BB7" w:rsidRPr="00F26BB7" w:rsidRDefault="00F26BB7" w:rsidP="00F26BB7">
      <w:pPr>
        <w:rPr>
          <w:rFonts w:ascii="Arial" w:hAnsi="Arial" w:cs="Arial"/>
          <w:sz w:val="20"/>
          <w:szCs w:val="20"/>
        </w:rPr>
      </w:pPr>
      <w:r w:rsidRPr="00F26BB7">
        <w:rPr>
          <w:rStyle w:val="A5"/>
          <w:rFonts w:ascii="Arial" w:hAnsi="Arial" w:cs="Arial"/>
          <w:color w:val="auto"/>
          <w:sz w:val="20"/>
          <w:szCs w:val="20"/>
        </w:rPr>
        <w:lastRenderedPageBreak/>
        <w:t xml:space="preserve">According to a 2014 report by Commission for the New Economy, the work of the HDT and partners is supporting significant social and economic improvements in the area, and local people identify the charity as the </w:t>
      </w:r>
      <w:r w:rsidRPr="00F26BB7">
        <w:rPr>
          <w:rFonts w:ascii="Arial" w:hAnsi="Arial" w:cs="Arial"/>
          <w:sz w:val="20"/>
          <w:szCs w:val="20"/>
        </w:rPr>
        <w:t>key driver of regeneration.</w:t>
      </w:r>
    </w:p>
    <w:p w:rsidR="00F26BB7" w:rsidRPr="00F26BB7" w:rsidRDefault="00F26BB7" w:rsidP="00F26BB7">
      <w:pPr>
        <w:rPr>
          <w:rFonts w:ascii="Arial" w:hAnsi="Arial" w:cs="Arial"/>
          <w:sz w:val="20"/>
          <w:szCs w:val="20"/>
        </w:rPr>
      </w:pPr>
    </w:p>
    <w:p w:rsidR="00F26BB7" w:rsidRPr="00F26BB7" w:rsidRDefault="00F26BB7" w:rsidP="00F26BB7">
      <w:pPr>
        <w:rPr>
          <w:rFonts w:ascii="Arial" w:hAnsi="Arial" w:cs="Arial"/>
          <w:sz w:val="20"/>
          <w:szCs w:val="20"/>
        </w:rPr>
      </w:pPr>
      <w:hyperlink r:id="rId5" w:history="1">
        <w:r w:rsidRPr="00F26BB7">
          <w:rPr>
            <w:rStyle w:val="Hyperlink"/>
            <w:rFonts w:ascii="Arial" w:hAnsi="Arial" w:cs="Arial"/>
            <w:color w:val="auto"/>
            <w:sz w:val="20"/>
            <w:szCs w:val="20"/>
          </w:rPr>
          <w:t>http://neweconomymanchester.com/media/1468/irlam-cadishead-report.pdf</w:t>
        </w:r>
      </w:hyperlink>
    </w:p>
    <w:p w:rsidR="00414CFE" w:rsidRPr="00F26BB7" w:rsidRDefault="00414CFE">
      <w:pPr>
        <w:rPr>
          <w:rFonts w:ascii="Arial" w:hAnsi="Arial" w:cs="Arial"/>
          <w:sz w:val="20"/>
          <w:szCs w:val="20"/>
        </w:rPr>
      </w:pPr>
    </w:p>
    <w:sectPr w:rsidR="00414CFE" w:rsidRPr="00F26BB7" w:rsidSect="000B2A5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BB7"/>
    <w:rsid w:val="000B2A51"/>
    <w:rsid w:val="00414CFE"/>
    <w:rsid w:val="00444B26"/>
    <w:rsid w:val="00F26B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A8BF2"/>
  <w15:chartTrackingRefBased/>
  <w15:docId w15:val="{7631AE9E-9F87-49C4-9666-30B17D12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26BB7"/>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26BB7"/>
    <w:rPr>
      <w:color w:val="0563C1"/>
      <w:u w:val="single"/>
    </w:rPr>
  </w:style>
  <w:style w:type="character" w:customStyle="1" w:styleId="A5">
    <w:name w:val="A5"/>
    <w:basedOn w:val="DefaultParagraphFont"/>
    <w:uiPriority w:val="99"/>
    <w:rsid w:val="00F26BB7"/>
    <w:rPr>
      <w:rFonts w:ascii="Helvetica Neue" w:hAnsi="Helvetica Neue"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7505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neweconomymanchester.com/media/1468/irlam-cadishead-report.pdf"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dc:creator>
  <cp:keywords/>
  <dc:description/>
  <cp:lastModifiedBy>Dawn</cp:lastModifiedBy>
  <cp:revision>1</cp:revision>
  <dcterms:created xsi:type="dcterms:W3CDTF">2017-09-13T08:32:00Z</dcterms:created>
  <dcterms:modified xsi:type="dcterms:W3CDTF">2017-09-13T08:55:00Z</dcterms:modified>
</cp:coreProperties>
</file>